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A" w:rsidRPr="00C23F07" w:rsidRDefault="004939BA" w:rsidP="004939BA">
      <w:pPr>
        <w:tabs>
          <w:tab w:val="left" w:pos="7938"/>
        </w:tabs>
        <w:rPr>
          <w:rFonts w:ascii="Arial" w:hAnsi="Arial" w:cs="Arial"/>
          <w:sz w:val="28"/>
          <w:szCs w:val="28"/>
        </w:rPr>
      </w:pPr>
      <w:r w:rsidRPr="00C23F07">
        <w:rPr>
          <w:rFonts w:ascii="Arial" w:hAnsi="Arial" w:cs="Arial"/>
          <w:sz w:val="28"/>
          <w:szCs w:val="28"/>
        </w:rPr>
        <w:t>Habito 4</w:t>
      </w:r>
    </w:p>
    <w:p w:rsidR="004939BA" w:rsidRPr="00C23F07" w:rsidRDefault="004939BA" w:rsidP="004939BA">
      <w:pPr>
        <w:tabs>
          <w:tab w:val="left" w:pos="7938"/>
        </w:tabs>
        <w:rPr>
          <w:rFonts w:ascii="Arial" w:hAnsi="Arial" w:cs="Arial"/>
          <w:b/>
        </w:rPr>
      </w:pPr>
      <w:r w:rsidRPr="00C23F07">
        <w:rPr>
          <w:rFonts w:ascii="Arial" w:hAnsi="Arial" w:cs="Arial"/>
          <w:b/>
        </w:rPr>
        <w:t>Pensar Ganar-Ganar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Algunas actitudes hacia las vidas comunes pero poco eficientes: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Ganar-Perder: el tótem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Es una actitud hacia la vida que dice que el pastel del éxito solo tiene este tamaño y si obtienes la rebanada grande, hay menos para mí.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Ganar-Perder generalmente será un tiro por la culata. 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Perder-Ganar: el tapete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Con esta actitud, te veras a ti mismo fijarte bajas expectativas y comprometiendo tus normas una y otra vez. Si adoptas esta postura como tu actitud básica ante la vida, entonces los demás te pisotearan. Ocultaras siempre lo que sientes.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Perder-Perder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Es lo que generalmente sucede cuando se reúnen dos personas Gana-Perder. Si lo que quieres es ganar a toda costa, entonces ambos terminaran perdiendo. También ocurre cuando alguien se obsesiona con otra persona de manera negativa.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Ganar-Ganar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Es cree que todos pueden ganar. Te preocupas por los demás y quieres que tengan éxito. Pero también te preocupas por ti mismo, y también quieres tener éxito. Es creer que hay suficiente éxito para dar y recibir.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La competencia puede ser saludable ya que nos impulsa a mejorar, a dar más de nosotros mismos. Si en ello, no podríamos saber hasta dónde llegar.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Comparar es el gemelo de la competencia.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Puede ser que la otra persona se incline tanto por el Ganar-Perder que ni quiera tienes ganas acercártele. Si no puedes hallar una solución que funcione, decide no jugar.</w:t>
      </w:r>
    </w:p>
    <w:p w:rsidR="004939BA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No es fácil desarrollar una actitud Ganar-Ganar. Pero puedes hacerlo.</w:t>
      </w:r>
    </w:p>
    <w:p w:rsidR="004939BA" w:rsidRPr="00D1558C" w:rsidRDefault="004939BA" w:rsidP="004939B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Lo que tal vez sea el beneficio más sorprendente de pensar en Ganar-Ganar es la buena sensación que produce.</w:t>
      </w:r>
    </w:p>
    <w:p w:rsidR="00B036E5" w:rsidRPr="004939BA" w:rsidRDefault="00B036E5" w:rsidP="004939BA"/>
    <w:sectPr w:rsidR="00B036E5" w:rsidRPr="004939BA" w:rsidSect="00F21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338"/>
    <w:multiLevelType w:val="hybridMultilevel"/>
    <w:tmpl w:val="C0064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64954"/>
    <w:rsid w:val="003036FA"/>
    <w:rsid w:val="004939BA"/>
    <w:rsid w:val="00B036E5"/>
    <w:rsid w:val="00B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Company>Universidad Veracruzana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gte2719</dc:creator>
  <cp:keywords/>
  <dc:description/>
  <cp:lastModifiedBy>gte2719</cp:lastModifiedBy>
  <cp:revision>2</cp:revision>
  <dcterms:created xsi:type="dcterms:W3CDTF">2011-10-07T00:52:00Z</dcterms:created>
  <dcterms:modified xsi:type="dcterms:W3CDTF">2011-10-07T00:52:00Z</dcterms:modified>
</cp:coreProperties>
</file>